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6C" w:rsidRDefault="00382E0E" w:rsidP="00092A6C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7pt;margin-top:19.05pt;width:46.15pt;height:50.4pt;z-index:251660288;visibility:visible;mso-wrap-edited:f;mso-wrap-distance-bottom:8.5pt">
            <v:imagedata r:id="rId7" o:title=""/>
            <w10:wrap type="topAndBottom"/>
          </v:shape>
          <o:OLEObject Type="Embed" ProgID="Word.Picture.8" ShapeID="_x0000_s1026" DrawAspect="Content" ObjectID="_1701592866" r:id="rId8"/>
        </w:pict>
      </w:r>
    </w:p>
    <w:p w:rsidR="00092A6C" w:rsidRPr="00822191" w:rsidRDefault="00092A6C" w:rsidP="00092A6C">
      <w:pPr>
        <w:pStyle w:val="a3"/>
      </w:pPr>
      <w:r w:rsidRPr="00822191">
        <w:t>ЧЕЛЯБИНСКАЯ    ОБЛАСТЬ</w:t>
      </w:r>
    </w:p>
    <w:p w:rsidR="00092A6C" w:rsidRPr="00822191" w:rsidRDefault="00092A6C" w:rsidP="00092A6C">
      <w:pPr>
        <w:jc w:val="center"/>
        <w:rPr>
          <w:sz w:val="4"/>
        </w:rPr>
      </w:pPr>
    </w:p>
    <w:p w:rsidR="00092A6C" w:rsidRPr="00822191" w:rsidRDefault="00092A6C" w:rsidP="00092A6C">
      <w:pPr>
        <w:jc w:val="center"/>
        <w:rPr>
          <w:b/>
          <w:sz w:val="32"/>
        </w:rPr>
      </w:pPr>
      <w:r w:rsidRPr="00822191">
        <w:rPr>
          <w:b/>
          <w:sz w:val="32"/>
        </w:rPr>
        <w:t xml:space="preserve">СОБРАНИЕ  ДЕПУТАТОВ </w:t>
      </w:r>
    </w:p>
    <w:p w:rsidR="00092A6C" w:rsidRPr="00822191" w:rsidRDefault="00092A6C" w:rsidP="00092A6C">
      <w:pPr>
        <w:jc w:val="center"/>
        <w:rPr>
          <w:b/>
          <w:sz w:val="32"/>
        </w:rPr>
      </w:pPr>
      <w:r w:rsidRPr="00822191">
        <w:rPr>
          <w:b/>
          <w:sz w:val="32"/>
        </w:rPr>
        <w:t>ЗЛАТОУСТОВСКОГО ГОРОДСКОГО ОКРУГА</w:t>
      </w:r>
    </w:p>
    <w:p w:rsidR="00092A6C" w:rsidRPr="00822191" w:rsidRDefault="00092A6C" w:rsidP="00092A6C">
      <w:pPr>
        <w:jc w:val="center"/>
        <w:rPr>
          <w:b/>
          <w:sz w:val="4"/>
        </w:rPr>
      </w:pPr>
    </w:p>
    <w:p w:rsidR="00092A6C" w:rsidRPr="00116662" w:rsidRDefault="00092A6C" w:rsidP="00092A6C">
      <w:pPr>
        <w:pBdr>
          <w:bottom w:val="single" w:sz="8" w:space="1" w:color="000000"/>
        </w:pBdr>
        <w:jc w:val="center"/>
        <w:rPr>
          <w:sz w:val="4"/>
          <w:szCs w:val="4"/>
        </w:rPr>
      </w:pPr>
    </w:p>
    <w:p w:rsidR="00092A6C" w:rsidRDefault="00092A6C" w:rsidP="00092A6C">
      <w:pPr>
        <w:rPr>
          <w:b/>
          <w:sz w:val="28"/>
          <w:szCs w:val="28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</w:t>
      </w:r>
      <w:r>
        <w:rPr>
          <w:b/>
          <w:sz w:val="28"/>
          <w:szCs w:val="28"/>
        </w:rPr>
        <w:t xml:space="preserve">РЕШЕНИЕ </w:t>
      </w:r>
    </w:p>
    <w:p w:rsidR="00092A6C" w:rsidRPr="00092A6C" w:rsidRDefault="00092A6C" w:rsidP="00092A6C">
      <w:pPr>
        <w:rPr>
          <w:b/>
          <w:i/>
        </w:rPr>
      </w:pPr>
      <w:r w:rsidRPr="00092A6C">
        <w:rPr>
          <w:b/>
        </w:rPr>
        <w:t xml:space="preserve">№   </w:t>
      </w:r>
      <w:r w:rsidR="00EA6A6A">
        <w:rPr>
          <w:b/>
        </w:rPr>
        <w:t>72-ЗГО</w:t>
      </w:r>
      <w:r w:rsidRPr="00092A6C">
        <w:rPr>
          <w:b/>
        </w:rPr>
        <w:t xml:space="preserve">                                 </w:t>
      </w:r>
      <w:r w:rsidRPr="00092A6C">
        <w:rPr>
          <w:b/>
        </w:rPr>
        <w:tab/>
        <w:t xml:space="preserve"> </w:t>
      </w:r>
      <w:r w:rsidRPr="00092A6C">
        <w:rPr>
          <w:b/>
        </w:rPr>
        <w:tab/>
        <w:t xml:space="preserve">                                 </w:t>
      </w:r>
      <w:r w:rsidR="00EA6A6A">
        <w:rPr>
          <w:b/>
        </w:rPr>
        <w:t xml:space="preserve">              от      21.12.</w:t>
      </w:r>
      <w:r w:rsidRPr="00092A6C">
        <w:rPr>
          <w:b/>
        </w:rPr>
        <w:t>2021 г</w:t>
      </w:r>
      <w:r w:rsidRPr="00092A6C">
        <w:rPr>
          <w:b/>
          <w:i/>
        </w:rPr>
        <w:t xml:space="preserve">.        </w:t>
      </w:r>
    </w:p>
    <w:p w:rsidR="00092A6C" w:rsidRDefault="00092A6C" w:rsidP="00092A6C">
      <w:pPr>
        <w:rPr>
          <w:i/>
        </w:rPr>
      </w:pPr>
      <w:r>
        <w:rPr>
          <w:i/>
        </w:rPr>
        <w:t xml:space="preserve">  </w:t>
      </w:r>
    </w:p>
    <w:p w:rsidR="00092A6C" w:rsidRPr="00092A6C" w:rsidRDefault="00092A6C" w:rsidP="00092A6C">
      <w:pPr>
        <w:shd w:val="clear" w:color="auto" w:fill="FFFFFF"/>
        <w:autoSpaceDE w:val="0"/>
        <w:autoSpaceDN w:val="0"/>
        <w:adjustRightInd w:val="0"/>
        <w:ind w:right="4675"/>
        <w:jc w:val="both"/>
        <w:rPr>
          <w:color w:val="000000"/>
        </w:rPr>
      </w:pPr>
      <w:r w:rsidRPr="00092A6C">
        <w:rPr>
          <w:color w:val="000000"/>
        </w:rPr>
        <w:t>О внесении изменений в решение Собрания депутатов Златоустовского городского округа от 11.05.2016 г. № 21-ЗГО «Об утверждении Положения об основах физической культуры и спорта Златоустовского городского округа»</w:t>
      </w:r>
    </w:p>
    <w:p w:rsidR="00092A6C" w:rsidRPr="00092A6C" w:rsidRDefault="00092A6C" w:rsidP="00092A6C">
      <w:pPr>
        <w:shd w:val="clear" w:color="auto" w:fill="FFFFFF"/>
        <w:autoSpaceDE w:val="0"/>
        <w:autoSpaceDN w:val="0"/>
        <w:adjustRightInd w:val="0"/>
        <w:ind w:firstLine="851"/>
        <w:rPr>
          <w:color w:val="000000"/>
        </w:rPr>
      </w:pPr>
    </w:p>
    <w:p w:rsidR="00092A6C" w:rsidRPr="00092A6C" w:rsidRDefault="00092A6C" w:rsidP="00092A6C">
      <w:pPr>
        <w:shd w:val="clear" w:color="auto" w:fill="FFFFFF"/>
        <w:autoSpaceDE w:val="0"/>
        <w:autoSpaceDN w:val="0"/>
        <w:adjustRightInd w:val="0"/>
        <w:ind w:firstLine="851"/>
        <w:jc w:val="both"/>
      </w:pPr>
      <w:proofErr w:type="gramStart"/>
      <w:r w:rsidRPr="00092A6C">
        <w:t xml:space="preserve">В целях приведения муниципального нормативного правового акта в соответствие с действующими законодательством Российской Федерации, руководствуясь Федеральным законом от 04.12.2007 г. № 329-ФЗ «О физической культуре и спорте в Российской Федерации», </w:t>
      </w:r>
      <w:hyperlink r:id="rId9" w:history="1">
        <w:r w:rsidRPr="00092A6C">
          <w:rPr>
            <w:rStyle w:val="a8"/>
            <w:color w:val="auto"/>
          </w:rPr>
          <w:t>Федеральным законом</w:t>
        </w:r>
      </w:hyperlink>
      <w:r w:rsidRPr="00092A6C">
        <w:t xml:space="preserve"> от 06.10.2003 г. № 131-ФЗ</w:t>
      </w:r>
      <w:r>
        <w:t xml:space="preserve"> </w:t>
      </w:r>
      <w:r w:rsidRPr="00092A6C">
        <w:t xml:space="preserve">«Об общих принципах организации местного самоуправления в Российской Федерации», </w:t>
      </w:r>
      <w:hyperlink r:id="rId10" w:history="1">
        <w:r w:rsidRPr="00092A6C">
          <w:rPr>
            <w:rStyle w:val="a8"/>
            <w:color w:val="auto"/>
          </w:rPr>
          <w:t>Уставом</w:t>
        </w:r>
      </w:hyperlink>
      <w:r w:rsidRPr="00092A6C">
        <w:t xml:space="preserve"> Златоустовского городского округа,</w:t>
      </w:r>
      <w:proofErr w:type="gramEnd"/>
    </w:p>
    <w:p w:rsidR="00092A6C" w:rsidRPr="00092A6C" w:rsidRDefault="00092A6C" w:rsidP="00092A6C">
      <w:pPr>
        <w:shd w:val="clear" w:color="auto" w:fill="FFFFFF"/>
        <w:autoSpaceDE w:val="0"/>
        <w:autoSpaceDN w:val="0"/>
        <w:adjustRightInd w:val="0"/>
        <w:jc w:val="both"/>
      </w:pPr>
      <w:r w:rsidRPr="00092A6C">
        <w:t xml:space="preserve">Собрание депутатов Златоустовского городского округа </w:t>
      </w:r>
      <w:r>
        <w:t xml:space="preserve"> </w:t>
      </w:r>
      <w:r w:rsidRPr="00092A6C">
        <w:t>РЕШАЕТ:</w:t>
      </w:r>
    </w:p>
    <w:p w:rsidR="00092A6C" w:rsidRPr="00092A6C" w:rsidRDefault="00092A6C" w:rsidP="00092A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</w:pPr>
    </w:p>
    <w:p w:rsidR="00092A6C" w:rsidRPr="00092A6C" w:rsidRDefault="00092A6C" w:rsidP="00092A6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A6C">
        <w:rPr>
          <w:rFonts w:ascii="Times New Roman" w:hAnsi="Times New Roman" w:cs="Times New Roman"/>
          <w:sz w:val="24"/>
          <w:szCs w:val="24"/>
        </w:rPr>
        <w:t>Внести в решение Собрания депутатов Златоустовского городского округа от 11.05.2016 г. № 21-ЗГО «Об утверждении Положения об основах физической культуры и спорта Златоустовского городского округа» (в редакции решения от 10.09.2018 г. № 53-ЗГО) (далее - Положение)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A6C">
        <w:rPr>
          <w:rFonts w:ascii="Times New Roman" w:hAnsi="Times New Roman" w:cs="Times New Roman"/>
          <w:sz w:val="24"/>
          <w:szCs w:val="24"/>
        </w:rPr>
        <w:t>согласно приложению.</w:t>
      </w:r>
      <w:bookmarkStart w:id="0" w:name="sub_3"/>
    </w:p>
    <w:p w:rsidR="00092A6C" w:rsidRPr="00092A6C" w:rsidRDefault="00092A6C" w:rsidP="00092A6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A6C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  <w:bookmarkStart w:id="1" w:name="sub_4"/>
      <w:bookmarkEnd w:id="0"/>
    </w:p>
    <w:p w:rsidR="00092A6C" w:rsidRPr="00092A6C" w:rsidRDefault="00092A6C" w:rsidP="00092A6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A6C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опубликования.</w:t>
      </w:r>
      <w:bookmarkStart w:id="2" w:name="sub_5"/>
      <w:bookmarkEnd w:id="1"/>
    </w:p>
    <w:p w:rsidR="00092A6C" w:rsidRPr="00092A6C" w:rsidRDefault="00092A6C" w:rsidP="00092A6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A6C">
        <w:rPr>
          <w:rFonts w:ascii="Times New Roman" w:hAnsi="Times New Roman" w:cs="Times New Roman"/>
          <w:sz w:val="24"/>
          <w:szCs w:val="24"/>
        </w:rPr>
        <w:t>Контроль исполнения настоящего решения возложить на комиссию по образованию, культуре, спорту и молодежной политике.</w:t>
      </w:r>
    </w:p>
    <w:bookmarkEnd w:id="2"/>
    <w:p w:rsidR="00092A6C" w:rsidRPr="00092A6C" w:rsidRDefault="00092A6C" w:rsidP="00092A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</w:pPr>
    </w:p>
    <w:p w:rsidR="00092A6C" w:rsidRPr="00092A6C" w:rsidRDefault="00092A6C" w:rsidP="00092A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</w:pPr>
    </w:p>
    <w:p w:rsidR="00092A6C" w:rsidRPr="00092A6C" w:rsidRDefault="00092A6C" w:rsidP="00092A6C">
      <w:pPr>
        <w:shd w:val="clear" w:color="auto" w:fill="FFFFFF"/>
        <w:rPr>
          <w:rFonts w:eastAsia="Calibri"/>
        </w:rPr>
      </w:pPr>
    </w:p>
    <w:p w:rsidR="00092A6C" w:rsidRPr="00092A6C" w:rsidRDefault="00092A6C" w:rsidP="00092A6C">
      <w:pPr>
        <w:shd w:val="clear" w:color="auto" w:fill="FFFFFF"/>
        <w:rPr>
          <w:rFonts w:eastAsia="Calibri"/>
        </w:rPr>
      </w:pPr>
    </w:p>
    <w:p w:rsidR="00092A6C" w:rsidRPr="00092A6C" w:rsidRDefault="00092A6C" w:rsidP="00092A6C">
      <w:pPr>
        <w:shd w:val="clear" w:color="auto" w:fill="FFFFFF"/>
        <w:rPr>
          <w:rFonts w:eastAsia="Calibri"/>
        </w:rPr>
      </w:pPr>
    </w:p>
    <w:p w:rsidR="00092A6C" w:rsidRPr="00092A6C" w:rsidRDefault="00092A6C" w:rsidP="00092A6C">
      <w:pPr>
        <w:shd w:val="clear" w:color="auto" w:fill="FFFFFF"/>
        <w:rPr>
          <w:rFonts w:eastAsia="Calibri"/>
          <w:spacing w:val="-3"/>
        </w:rPr>
      </w:pPr>
      <w:r w:rsidRPr="00092A6C">
        <w:rPr>
          <w:rFonts w:eastAsia="Calibri"/>
          <w:spacing w:val="-3"/>
        </w:rPr>
        <w:t>Председатель Собрания депутатов</w:t>
      </w:r>
    </w:p>
    <w:p w:rsidR="00092A6C" w:rsidRPr="00092A6C" w:rsidRDefault="00092A6C" w:rsidP="00092A6C">
      <w:pPr>
        <w:shd w:val="clear" w:color="auto" w:fill="FFFFFF"/>
        <w:rPr>
          <w:rFonts w:eastAsia="Calibri"/>
          <w:spacing w:val="-4"/>
        </w:rPr>
        <w:sectPr w:rsidR="00092A6C" w:rsidRPr="00092A6C" w:rsidSect="00BA3EA0">
          <w:head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092A6C">
        <w:rPr>
          <w:rFonts w:eastAsia="Calibri"/>
          <w:spacing w:val="-3"/>
        </w:rPr>
        <w:t xml:space="preserve">Златоустовского городского </w:t>
      </w:r>
      <w:r w:rsidRPr="00092A6C">
        <w:rPr>
          <w:rFonts w:eastAsia="Calibri"/>
        </w:rPr>
        <w:t>округа</w:t>
      </w:r>
      <w:r w:rsidRPr="00092A6C">
        <w:rPr>
          <w:rFonts w:eastAsia="Calibri"/>
          <w:spacing w:val="-4"/>
        </w:rPr>
        <w:tab/>
      </w:r>
      <w:r w:rsidRPr="00092A6C">
        <w:rPr>
          <w:rFonts w:eastAsia="Calibri"/>
          <w:spacing w:val="-4"/>
        </w:rPr>
        <w:tab/>
      </w:r>
      <w:r w:rsidRPr="00092A6C">
        <w:rPr>
          <w:rFonts w:eastAsia="Calibri"/>
          <w:spacing w:val="-4"/>
        </w:rPr>
        <w:tab/>
      </w:r>
      <w:r w:rsidRPr="00092A6C">
        <w:rPr>
          <w:rFonts w:eastAsia="Calibri"/>
          <w:spacing w:val="-4"/>
        </w:rPr>
        <w:tab/>
      </w:r>
      <w:r>
        <w:rPr>
          <w:rFonts w:eastAsia="Calibri"/>
          <w:spacing w:val="-4"/>
        </w:rPr>
        <w:t xml:space="preserve">                       </w:t>
      </w:r>
      <w:r w:rsidRPr="00092A6C">
        <w:rPr>
          <w:rFonts w:eastAsia="Calibri"/>
          <w:spacing w:val="-4"/>
        </w:rPr>
        <w:t xml:space="preserve">А.М. </w:t>
      </w:r>
      <w:r>
        <w:rPr>
          <w:rFonts w:eastAsia="Calibri"/>
          <w:spacing w:val="-4"/>
        </w:rPr>
        <w:t xml:space="preserve"> </w:t>
      </w:r>
      <w:proofErr w:type="spellStart"/>
      <w:r w:rsidRPr="00092A6C">
        <w:rPr>
          <w:rFonts w:eastAsia="Calibri"/>
          <w:spacing w:val="-4"/>
        </w:rPr>
        <w:t>Карюков</w:t>
      </w:r>
      <w:proofErr w:type="spellEnd"/>
    </w:p>
    <w:p w:rsidR="00092A6C" w:rsidRPr="00092A6C" w:rsidRDefault="00092A6C" w:rsidP="00092A6C">
      <w:pPr>
        <w:shd w:val="clear" w:color="auto" w:fill="FFFFFF"/>
        <w:ind w:left="5387"/>
      </w:pPr>
      <w:r w:rsidRPr="00092A6C">
        <w:lastRenderedPageBreak/>
        <w:t>Приложение</w:t>
      </w:r>
    </w:p>
    <w:p w:rsidR="00092A6C" w:rsidRPr="00092A6C" w:rsidRDefault="00092A6C" w:rsidP="00092A6C">
      <w:pPr>
        <w:shd w:val="clear" w:color="auto" w:fill="FFFFFF"/>
        <w:ind w:left="5387"/>
      </w:pPr>
      <w:r w:rsidRPr="00092A6C">
        <w:t>к решению Собрания депутатов</w:t>
      </w:r>
    </w:p>
    <w:p w:rsidR="00092A6C" w:rsidRPr="00092A6C" w:rsidRDefault="00092A6C" w:rsidP="00092A6C">
      <w:pPr>
        <w:shd w:val="clear" w:color="auto" w:fill="FFFFFF"/>
        <w:ind w:left="5387"/>
      </w:pPr>
      <w:r w:rsidRPr="00092A6C">
        <w:t>Златоустовского городского округа</w:t>
      </w:r>
    </w:p>
    <w:p w:rsidR="00092A6C" w:rsidRPr="00092A6C" w:rsidRDefault="00EA6A6A" w:rsidP="00092A6C">
      <w:pPr>
        <w:shd w:val="clear" w:color="auto" w:fill="FFFFFF"/>
        <w:ind w:left="5387"/>
      </w:pPr>
      <w:r>
        <w:t>от    21.12.</w:t>
      </w:r>
      <w:r w:rsidR="00092A6C">
        <w:t xml:space="preserve">2021 г. № </w:t>
      </w:r>
      <w:r>
        <w:t>72-ЗГО</w:t>
      </w:r>
    </w:p>
    <w:p w:rsidR="00092A6C" w:rsidRPr="00092A6C" w:rsidRDefault="00092A6C" w:rsidP="00092A6C"/>
    <w:p w:rsidR="00092A6C" w:rsidRPr="00092A6C" w:rsidRDefault="00092A6C" w:rsidP="00092A6C">
      <w:pPr>
        <w:shd w:val="clear" w:color="auto" w:fill="FFFFFF"/>
        <w:jc w:val="center"/>
      </w:pPr>
      <w:r w:rsidRPr="00092A6C">
        <w:t>Изменения в решение Собрания депутатов Златоустовского городского округа</w:t>
      </w:r>
    </w:p>
    <w:p w:rsidR="00092A6C" w:rsidRDefault="00092A6C" w:rsidP="00092A6C">
      <w:pPr>
        <w:jc w:val="center"/>
      </w:pPr>
      <w:proofErr w:type="gramStart"/>
      <w:r w:rsidRPr="00092A6C">
        <w:t xml:space="preserve">от 11.05.2016 г. № 21-ЗГО «Об утверждении Положения об основах физической культуры и спорта Златоустовского городского округа» (в редакции решения от 10.09.2018 г. </w:t>
      </w:r>
      <w:proofErr w:type="gramEnd"/>
    </w:p>
    <w:p w:rsidR="00092A6C" w:rsidRPr="00092A6C" w:rsidRDefault="00092A6C" w:rsidP="00092A6C">
      <w:pPr>
        <w:jc w:val="center"/>
      </w:pPr>
      <w:proofErr w:type="gramStart"/>
      <w:r w:rsidRPr="00092A6C">
        <w:t>№ 53-ЗГО)</w:t>
      </w:r>
      <w:r>
        <w:t xml:space="preserve"> - </w:t>
      </w:r>
      <w:r w:rsidRPr="00092A6C">
        <w:t>(далее – Положение)</w:t>
      </w:r>
      <w:proofErr w:type="gramEnd"/>
    </w:p>
    <w:p w:rsidR="00092A6C" w:rsidRPr="00092A6C" w:rsidRDefault="00092A6C" w:rsidP="00092A6C"/>
    <w:p w:rsidR="00092A6C" w:rsidRPr="00092A6C" w:rsidRDefault="00092A6C" w:rsidP="00092A6C"/>
    <w:p w:rsidR="00092A6C" w:rsidRPr="00092A6C" w:rsidRDefault="00092A6C" w:rsidP="00092A6C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2A6C">
        <w:rPr>
          <w:rFonts w:ascii="Times New Roman" w:hAnsi="Times New Roman" w:cs="Times New Roman"/>
          <w:sz w:val="24"/>
          <w:szCs w:val="24"/>
          <w:shd w:val="clear" w:color="auto" w:fill="FFFFFF"/>
        </w:rPr>
        <w:t>Подпункт 1 пункта 6 Положения признать утратившим силу.</w:t>
      </w:r>
    </w:p>
    <w:p w:rsidR="00092A6C" w:rsidRPr="00092A6C" w:rsidRDefault="00092A6C" w:rsidP="00092A6C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2A6C">
        <w:rPr>
          <w:rFonts w:ascii="Times New Roman" w:hAnsi="Times New Roman" w:cs="Times New Roman"/>
          <w:sz w:val="24"/>
          <w:szCs w:val="24"/>
        </w:rPr>
        <w:t>Пункт 6 Положения дополнить подпунктом 5 следующего содержания:</w:t>
      </w:r>
    </w:p>
    <w:p w:rsidR="00092A6C" w:rsidRPr="00092A6C" w:rsidRDefault="00092A6C" w:rsidP="00092A6C">
      <w:pPr>
        <w:tabs>
          <w:tab w:val="left" w:pos="1134"/>
          <w:tab w:val="left" w:pos="1276"/>
        </w:tabs>
        <w:ind w:firstLine="851"/>
        <w:jc w:val="both"/>
      </w:pPr>
      <w:r w:rsidRPr="00092A6C">
        <w:rPr>
          <w:shd w:val="clear" w:color="auto" w:fill="FFFFFF"/>
        </w:rPr>
        <w:t>«5) участвовать в реализации мероприятий по выдвижению Российской Федерации, городов Российской Федерации в качестве кандидатов на право проведения на территории Златоустовского городского округа международных физкультурных мероприятий и спортивных мероприятий</w:t>
      </w:r>
      <w:proofErr w:type="gramStart"/>
      <w:r w:rsidRPr="00092A6C">
        <w:rPr>
          <w:shd w:val="clear" w:color="auto" w:fill="FFFFFF"/>
        </w:rPr>
        <w:t>;»</w:t>
      </w:r>
      <w:proofErr w:type="gramEnd"/>
      <w:r w:rsidRPr="00092A6C">
        <w:rPr>
          <w:shd w:val="clear" w:color="auto" w:fill="FFFFFF"/>
        </w:rPr>
        <w:t>.</w:t>
      </w:r>
    </w:p>
    <w:p w:rsidR="00092A6C" w:rsidRPr="00092A6C" w:rsidRDefault="00092A6C" w:rsidP="00092A6C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2A6C">
        <w:rPr>
          <w:rFonts w:ascii="Times New Roman" w:hAnsi="Times New Roman" w:cs="Times New Roman"/>
          <w:sz w:val="24"/>
          <w:szCs w:val="24"/>
        </w:rPr>
        <w:t>Пункт 6 Положения дополнить подпунктом 6 следующего содержания:</w:t>
      </w:r>
    </w:p>
    <w:p w:rsidR="00092A6C" w:rsidRPr="00092A6C" w:rsidRDefault="00092A6C" w:rsidP="00092A6C">
      <w:pPr>
        <w:ind w:firstLine="851"/>
        <w:jc w:val="both"/>
      </w:pPr>
      <w:r w:rsidRPr="00092A6C">
        <w:rPr>
          <w:shd w:val="clear" w:color="auto" w:fill="FFFFFF"/>
        </w:rPr>
        <w:t>«6) оказывать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092A6C">
        <w:rPr>
          <w:shd w:val="clear" w:color="auto" w:fill="FFFFFF"/>
        </w:rPr>
        <w:t>.».</w:t>
      </w:r>
      <w:proofErr w:type="gramEnd"/>
    </w:p>
    <w:p w:rsidR="00092A6C" w:rsidRPr="00092A6C" w:rsidRDefault="00092A6C" w:rsidP="00092A6C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2A6C">
        <w:rPr>
          <w:rFonts w:ascii="Times New Roman" w:hAnsi="Times New Roman" w:cs="Times New Roman"/>
          <w:sz w:val="24"/>
          <w:szCs w:val="24"/>
        </w:rPr>
        <w:t>Пункт 6 Положения дополнить подпунктом 7 следующего содержания:</w:t>
      </w:r>
    </w:p>
    <w:p w:rsidR="00092A6C" w:rsidRPr="00092A6C" w:rsidRDefault="00092A6C" w:rsidP="00092A6C">
      <w:pPr>
        <w:tabs>
          <w:tab w:val="left" w:pos="1134"/>
          <w:tab w:val="left" w:pos="1276"/>
        </w:tabs>
        <w:ind w:firstLine="709"/>
        <w:jc w:val="both"/>
        <w:rPr>
          <w:shd w:val="clear" w:color="auto" w:fill="FFFFFF"/>
        </w:rPr>
      </w:pPr>
      <w:r w:rsidRPr="00092A6C">
        <w:rPr>
          <w:shd w:val="clear" w:color="auto" w:fill="FFFFFF"/>
        </w:rPr>
        <w:t>«7) оказывать меры социальной поддержки работникам муниципальных учреждений, осуществляющих деятельность в области физической культуры и спорта, установленные муниципальными правовыми актами Златоустовского городского округа</w:t>
      </w:r>
      <w:proofErr w:type="gramStart"/>
      <w:r w:rsidRPr="00092A6C">
        <w:rPr>
          <w:shd w:val="clear" w:color="auto" w:fill="FFFFFF"/>
        </w:rPr>
        <w:t>.».</w:t>
      </w:r>
      <w:proofErr w:type="gramEnd"/>
    </w:p>
    <w:p w:rsidR="00092A6C" w:rsidRPr="00092A6C" w:rsidRDefault="00092A6C" w:rsidP="00092A6C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2A6C">
        <w:rPr>
          <w:rFonts w:ascii="Times New Roman" w:hAnsi="Times New Roman" w:cs="Times New Roman"/>
          <w:sz w:val="24"/>
          <w:szCs w:val="24"/>
        </w:rPr>
        <w:t>Дополнить пунктом 10-1 следующего содержания:</w:t>
      </w:r>
    </w:p>
    <w:p w:rsidR="00092A6C" w:rsidRPr="00092A6C" w:rsidRDefault="00092A6C" w:rsidP="00092A6C">
      <w:pPr>
        <w:ind w:firstLine="851"/>
        <w:contextualSpacing/>
        <w:jc w:val="both"/>
      </w:pPr>
      <w:r w:rsidRPr="00092A6C">
        <w:rPr>
          <w:shd w:val="clear" w:color="auto" w:fill="FFFFFF"/>
        </w:rPr>
        <w:t xml:space="preserve">«10-1. </w:t>
      </w:r>
      <w:r w:rsidRPr="00092A6C">
        <w:t>Орган управления в области физической культуры и спорта</w:t>
      </w:r>
      <w:r>
        <w:t xml:space="preserve"> </w:t>
      </w:r>
      <w:r w:rsidRPr="00092A6C">
        <w:t>осуществляет единовременную социальную выплату тренерам</w:t>
      </w:r>
      <w:r>
        <w:t xml:space="preserve"> </w:t>
      </w:r>
      <w:r w:rsidRPr="00092A6C">
        <w:t>муниципальных учреждений физической культуры и спорта, расположенных на территории Златоустовского городского округа</w:t>
      </w:r>
      <w:proofErr w:type="gramStart"/>
      <w:r w:rsidRPr="00092A6C">
        <w:t>.</w:t>
      </w:r>
      <w:r w:rsidRPr="00092A6C">
        <w:rPr>
          <w:shd w:val="clear" w:color="auto" w:fill="FFFFFF"/>
        </w:rPr>
        <w:t>».</w:t>
      </w:r>
      <w:proofErr w:type="gramEnd"/>
    </w:p>
    <w:p w:rsidR="00092A6C" w:rsidRPr="00092A6C" w:rsidRDefault="00092A6C" w:rsidP="00092A6C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2A6C">
        <w:rPr>
          <w:rFonts w:ascii="Times New Roman" w:hAnsi="Times New Roman" w:cs="Times New Roman"/>
          <w:sz w:val="24"/>
          <w:szCs w:val="24"/>
        </w:rPr>
        <w:t>Пункт 11 Положения дополнить подпунктом 2-1 следующего содержания:</w:t>
      </w:r>
    </w:p>
    <w:p w:rsidR="00092A6C" w:rsidRPr="00092A6C" w:rsidRDefault="00092A6C" w:rsidP="00092A6C">
      <w:pPr>
        <w:ind w:firstLine="851"/>
        <w:contextualSpacing/>
        <w:jc w:val="both"/>
        <w:rPr>
          <w:shd w:val="clear" w:color="auto" w:fill="FFFFFF"/>
        </w:rPr>
      </w:pPr>
      <w:r w:rsidRPr="00092A6C">
        <w:rPr>
          <w:shd w:val="clear" w:color="auto" w:fill="FFFFFF"/>
        </w:rPr>
        <w:t>«2-1) обеспечение условий для реализации комплекса ГТО в соответствии с Федеральным законом от 04.12.2007 г. № 329-ФЗ «О физической культуре и спорте в Российской Федерации»</w:t>
      </w:r>
      <w:proofErr w:type="gramStart"/>
      <w:r w:rsidRPr="00092A6C">
        <w:rPr>
          <w:shd w:val="clear" w:color="auto" w:fill="FFFFFF"/>
        </w:rPr>
        <w:t>;»</w:t>
      </w:r>
      <w:proofErr w:type="gramEnd"/>
      <w:r w:rsidRPr="00092A6C">
        <w:rPr>
          <w:shd w:val="clear" w:color="auto" w:fill="FFFFFF"/>
        </w:rPr>
        <w:t>.</w:t>
      </w:r>
    </w:p>
    <w:p w:rsidR="00092A6C" w:rsidRPr="00092A6C" w:rsidRDefault="00092A6C" w:rsidP="00092A6C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2A6C">
        <w:rPr>
          <w:rFonts w:ascii="Times New Roman" w:hAnsi="Times New Roman" w:cs="Times New Roman"/>
          <w:sz w:val="24"/>
          <w:szCs w:val="24"/>
        </w:rPr>
        <w:t>Пункт 11 Положения дополнить подпунктом 2-2 следующего содержания:</w:t>
      </w:r>
    </w:p>
    <w:p w:rsidR="00092A6C" w:rsidRPr="00092A6C" w:rsidRDefault="00092A6C" w:rsidP="00092A6C">
      <w:pPr>
        <w:shd w:val="clear" w:color="auto" w:fill="FFFFFF"/>
        <w:ind w:firstLine="851"/>
        <w:jc w:val="both"/>
      </w:pPr>
      <w:r w:rsidRPr="00092A6C">
        <w:t>«2-2) предоставление единовременной социальной выплаты тренерам</w:t>
      </w:r>
      <w:r>
        <w:t xml:space="preserve"> </w:t>
      </w:r>
      <w:r w:rsidRPr="00092A6C">
        <w:t>муниципальных учреждений физической культуры и спорта, расположенных на территории Златоустовского городского округа, установленной в соответствии с порядком, утвержденным постановлением Администрации Златоустовского городского округа</w:t>
      </w:r>
      <w:proofErr w:type="gramStart"/>
      <w:r w:rsidRPr="00092A6C">
        <w:t>;</w:t>
      </w:r>
      <w:r>
        <w:t xml:space="preserve"> </w:t>
      </w:r>
      <w:r w:rsidRPr="00092A6C">
        <w:t>»</w:t>
      </w:r>
      <w:proofErr w:type="gramEnd"/>
      <w:r w:rsidRPr="00092A6C">
        <w:t>.</w:t>
      </w:r>
    </w:p>
    <w:p w:rsidR="00092A6C" w:rsidRPr="00092A6C" w:rsidRDefault="00092A6C" w:rsidP="00092A6C"/>
    <w:p w:rsidR="00092A6C" w:rsidRPr="00092A6C" w:rsidRDefault="00092A6C" w:rsidP="00092A6C"/>
    <w:p w:rsidR="00092A6C" w:rsidRPr="00092A6C" w:rsidRDefault="00092A6C" w:rsidP="00092A6C">
      <w:r w:rsidRPr="00092A6C">
        <w:rPr>
          <w:shd w:val="clear" w:color="auto" w:fill="FFFFFF"/>
        </w:rPr>
        <w:t xml:space="preserve">Глава Златоустовского городского округа                                     </w:t>
      </w:r>
      <w:r>
        <w:rPr>
          <w:shd w:val="clear" w:color="auto" w:fill="FFFFFF"/>
        </w:rPr>
        <w:t xml:space="preserve">                   </w:t>
      </w:r>
      <w:r w:rsidRPr="00092A6C">
        <w:rPr>
          <w:shd w:val="clear" w:color="auto" w:fill="FFFFFF"/>
        </w:rPr>
        <w:t xml:space="preserve"> М.Б. </w:t>
      </w:r>
      <w:proofErr w:type="gramStart"/>
      <w:r w:rsidRPr="00092A6C">
        <w:rPr>
          <w:shd w:val="clear" w:color="auto" w:fill="FFFFFF"/>
        </w:rPr>
        <w:t>Пекарский</w:t>
      </w:r>
      <w:proofErr w:type="gramEnd"/>
    </w:p>
    <w:p w:rsidR="00D81F9A" w:rsidRPr="00092A6C" w:rsidRDefault="00D81F9A"/>
    <w:sectPr w:rsidR="00D81F9A" w:rsidRPr="00092A6C" w:rsidSect="00D8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A6C" w:rsidRDefault="00092A6C" w:rsidP="00092A6C">
      <w:r>
        <w:separator/>
      </w:r>
    </w:p>
  </w:endnote>
  <w:endnote w:type="continuationSeparator" w:id="1">
    <w:p w:rsidR="00092A6C" w:rsidRDefault="00092A6C" w:rsidP="00092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A6C" w:rsidRDefault="00092A6C" w:rsidP="00092A6C">
      <w:r>
        <w:separator/>
      </w:r>
    </w:p>
  </w:footnote>
  <w:footnote w:type="continuationSeparator" w:id="1">
    <w:p w:rsidR="00092A6C" w:rsidRDefault="00092A6C" w:rsidP="00092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EA0" w:rsidRPr="00BA3EA0" w:rsidRDefault="00EA6A6A">
    <w:pPr>
      <w:pStyle w:val="a6"/>
      <w:jc w:val="center"/>
      <w:rPr>
        <w:rFonts w:ascii="Times New Roman CYR" w:hAnsi="Times New Roman CYR" w:cs="Times New Roman CYR"/>
        <w:sz w:val="28"/>
        <w:szCs w:val="28"/>
      </w:rPr>
    </w:pPr>
  </w:p>
  <w:p w:rsidR="00BA3EA0" w:rsidRPr="00BA3EA0" w:rsidRDefault="00EA6A6A">
    <w:pPr>
      <w:pStyle w:val="a6"/>
      <w:rPr>
        <w:rFonts w:ascii="Times New Roman CYR" w:hAnsi="Times New Roman CYR" w:cs="Times New Roman CYR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504D8"/>
    <w:multiLevelType w:val="hybridMultilevel"/>
    <w:tmpl w:val="F058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23562"/>
    <w:multiLevelType w:val="hybridMultilevel"/>
    <w:tmpl w:val="18A60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2A6C"/>
    <w:rsid w:val="000724EA"/>
    <w:rsid w:val="00092A6C"/>
    <w:rsid w:val="00235A11"/>
    <w:rsid w:val="00382E0E"/>
    <w:rsid w:val="00D81F9A"/>
    <w:rsid w:val="00EA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2A6C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092A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92A6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92A6C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092A6C"/>
    <w:rPr>
      <w:rFonts w:eastAsiaTheme="minorEastAsia"/>
      <w:lang w:eastAsia="ru-RU"/>
    </w:rPr>
  </w:style>
  <w:style w:type="character" w:customStyle="1" w:styleId="a8">
    <w:name w:val="Гипертекстовая ссылка"/>
    <w:basedOn w:val="a0"/>
    <w:uiPriority w:val="99"/>
    <w:rsid w:val="00092A6C"/>
    <w:rPr>
      <w:color w:val="106BBE"/>
    </w:rPr>
  </w:style>
  <w:style w:type="paragraph" w:styleId="a9">
    <w:name w:val="footer"/>
    <w:basedOn w:val="a"/>
    <w:link w:val="aa"/>
    <w:uiPriority w:val="99"/>
    <w:semiHidden/>
    <w:unhideWhenUsed/>
    <w:rsid w:val="00092A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2A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885019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3</cp:revision>
  <dcterms:created xsi:type="dcterms:W3CDTF">2021-12-10T06:28:00Z</dcterms:created>
  <dcterms:modified xsi:type="dcterms:W3CDTF">2021-12-21T06:55:00Z</dcterms:modified>
</cp:coreProperties>
</file>